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3C20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Форма № 3                                                                                                                            </w:t>
      </w:r>
    </w:p>
    <w:p w:rsidR="002B3C20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 договора</w:t>
      </w: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ДОГОВОР №____</w:t>
      </w:r>
    </w:p>
    <w:p w:rsidR="002B3C20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аренды муниципального имущества</w:t>
      </w:r>
    </w:p>
    <w:p w:rsidR="002B3C20" w:rsidRDefault="002B3C2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ст. Придорожная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___» ____________ 20__ года</w:t>
      </w: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Администрация Придорожного сельского поселения Каневского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лице главы Придорожного сельского поселения </w:t>
      </w:r>
      <w:r w:rsidR="008A3B27">
        <w:rPr>
          <w:rFonts w:ascii="Times New Roman" w:hAnsi="Times New Roman" w:cs="Times New Roman"/>
          <w:color w:val="000000"/>
          <w:sz w:val="24"/>
          <w:szCs w:val="24"/>
        </w:rPr>
        <w:t>Иванцов</w:t>
      </w:r>
      <w:r w:rsidR="006E1F5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A3B27">
        <w:rPr>
          <w:rFonts w:ascii="Times New Roman" w:hAnsi="Times New Roman" w:cs="Times New Roman"/>
          <w:color w:val="000000"/>
          <w:sz w:val="24"/>
          <w:szCs w:val="24"/>
        </w:rPr>
        <w:t xml:space="preserve"> Григори</w:t>
      </w:r>
      <w:r w:rsidR="006E1F5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8A3B27">
        <w:rPr>
          <w:rFonts w:ascii="Times New Roman" w:hAnsi="Times New Roman" w:cs="Times New Roman"/>
          <w:color w:val="000000"/>
          <w:sz w:val="24"/>
          <w:szCs w:val="24"/>
        </w:rPr>
        <w:t xml:space="preserve"> Сергеевич</w:t>
      </w:r>
      <w:r w:rsidR="006E1F5A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Устава, именуемая в дальнейшем Арендодатель, с одной стороны, и ______________________________________ в лице _______________, действующего на основании __________________, именуемое в дальнейшем Арендатор, с другой стороны, именуемые в дальнейшем Стороны, заключили настоящий Договор о нижеследующем:</w:t>
      </w: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ПРЕДМЕТ ДОГОВОРА</w:t>
      </w:r>
    </w:p>
    <w:p w:rsidR="002B3C20" w:rsidRDefault="00000000" w:rsidP="006E1F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По настоящему договору Арендодатель передает, а Арендатор принимает в аренду муниципальное имущество: </w:t>
      </w:r>
    </w:p>
    <w:p w:rsidR="002B3C20" w:rsidRDefault="00000000"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bookmarkStart w:id="0" w:name="__DdeLink__1355_1003582724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основные средства (сети водопровода), </w:t>
      </w:r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Артскважина на воду № б/н (Краснодарский край, Каневской район,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ст.Придорожная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ул. Степная) 23:11:0802025:393 Артскважина на воду № 72882,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ст.Придорожная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, ул. Вокзальная) 23:11:0802013:425  Артскважина № 1684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ст.Придорожная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ул. Колхозная) 23:11:0802021:349  Водопроводная сеть 15162 23:11:0000000:1640;  23:11:0000000:1624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пос.Партизанский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Артскважина № 4260 23:11:08030000:136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(далее — Имущество): 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>1.2. Передача имущества оформляется актом приема-передачи (Приложение № 1 к настоящему договору), который подписывается Арендодателем и Арендатором и являются неотъемлемой частью настоящего договора.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>1.3. Арендуемое имущество находится в состоянии, позволяющем осуществлять его нормальную эксплуатацию в соответствии с условиями настоящего договора и назначением имущества.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 xml:space="preserve">1.4. Имущество передается Арендатору во временное владение и пользование в целях оказания услуг по водоснабжению населению </w:t>
      </w:r>
      <w:r>
        <w:rPr>
          <w:rFonts w:ascii="Times New Roman" w:eastAsiaTheme="minorHAnsi" w:hAnsi="Times New Roman" w:cs="Times New Roman"/>
          <w:sz w:val="24"/>
          <w:szCs w:val="24"/>
        </w:rPr>
        <w:t>Придорожн</w:t>
      </w:r>
      <w:r w:rsidRPr="006E1F5A">
        <w:rPr>
          <w:rFonts w:ascii="Times New Roman" w:eastAsiaTheme="minorHAnsi" w:hAnsi="Times New Roman" w:cs="Times New Roman"/>
          <w:sz w:val="24"/>
          <w:szCs w:val="24"/>
        </w:rPr>
        <w:t xml:space="preserve">ого сельского поселения Каневского района. 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>1.5. Сдача имущества в аренду не влечет передачу права собственности на него.</w:t>
      </w:r>
    </w:p>
    <w:p w:rsidR="006E1F5A" w:rsidRPr="006E1F5A" w:rsidRDefault="006E1F5A" w:rsidP="006E1F5A">
      <w:pPr>
        <w:tabs>
          <w:tab w:val="left" w:pos="694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 xml:space="preserve">1.6. Указанные в п. 1.1. настоящего договора имущество являются муниципальной собственностью </w:t>
      </w:r>
      <w:r>
        <w:rPr>
          <w:rFonts w:ascii="Times New Roman" w:hAnsi="Times New Roman" w:cs="Times New Roman"/>
          <w:sz w:val="24"/>
          <w:szCs w:val="24"/>
        </w:rPr>
        <w:t>Придорожн</w:t>
      </w:r>
      <w:r w:rsidRPr="006E1F5A">
        <w:rPr>
          <w:rFonts w:ascii="Times New Roman" w:hAnsi="Times New Roman" w:cs="Times New Roman"/>
          <w:sz w:val="24"/>
          <w:szCs w:val="24"/>
        </w:rPr>
        <w:t xml:space="preserve">ого сельского поселения Каневского района и закреплены на праве собственности за Арендодателем. </w:t>
      </w:r>
    </w:p>
    <w:p w:rsidR="006E1F5A" w:rsidRPr="006E1F5A" w:rsidRDefault="006E1F5A" w:rsidP="006E1F5A">
      <w:pPr>
        <w:tabs>
          <w:tab w:val="left" w:pos="694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>1.7. Арендодатель гарантирует, что на момент заключения договора имущество не обременено правами третьих лиц, не является предметом залога, не состоит под арестом.</w:t>
      </w:r>
    </w:p>
    <w:p w:rsidR="006E1F5A" w:rsidRPr="006E1F5A" w:rsidRDefault="006E1F5A" w:rsidP="006E1F5A">
      <w:pPr>
        <w:tabs>
          <w:tab w:val="left" w:pos="694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>1.8. Арендатор не вправе передавать свои арендные права в залог без согласия Арендодателя, а также не вправе совершать какие-либо сделки или действия (бездействия), которые могут повлечь причинение вреда или обременение принятых в аренду объектов имущества.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>1.9. Неотделимые улучшения объектов имущества производятся Арендатором только с письменного разрешения Арендодателя, за исключением улучшений, которые Арендатор обязан производить в целях соблюдения требований техники безопасности и обеспечения нормальной работы и эксплуатации объектов имущества и которые становятся собственностью Арендодателя и подлежат возврату по окончании срока аренды вместе с объектами имущества без возмещения их стоимости Арендатору.</w:t>
      </w:r>
    </w:p>
    <w:p w:rsidR="006E1F5A" w:rsidRPr="006E1F5A" w:rsidRDefault="006E1F5A" w:rsidP="006E1F5A">
      <w:pPr>
        <w:tabs>
          <w:tab w:val="left" w:pos="54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>1.10. Срок аренды устанавливается сроком на 5 (пять) лет с момента вступления в силу настоящего договора.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color w:val="000000"/>
          <w:sz w:val="24"/>
          <w:szCs w:val="24"/>
        </w:rPr>
        <w:lastRenderedPageBreak/>
        <w:t>1.11</w:t>
      </w:r>
      <w:r w:rsidRPr="006E1F5A">
        <w:rPr>
          <w:rFonts w:ascii="Times New Roman" w:hAnsi="Times New Roman" w:cs="Times New Roman"/>
          <w:sz w:val="24"/>
          <w:szCs w:val="24"/>
        </w:rPr>
        <w:t xml:space="preserve">. Договор вступает в силу с даты подписания обеими сторонами (но не ранее чем через десять дней после опубликования итогового  протокола в информационной сети </w:t>
      </w:r>
      <w:hyperlink r:id="rId5" w:history="1"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torgi</w:t>
        </w:r>
        <w:proofErr w:type="spellEnd"/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6E1F5A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6E1F5A">
        <w:rPr>
          <w:rFonts w:ascii="Times New Roman" w:hAnsi="Times New Roman" w:cs="Times New Roman"/>
          <w:sz w:val="24"/>
          <w:szCs w:val="24"/>
        </w:rPr>
        <w:t xml:space="preserve"> также после подписания регистрируется в государственном межмуниципальном отделении по Брюховецкому и Каневскому районам Управления Росреестра по Краснодарскому краю.</w:t>
      </w:r>
    </w:p>
    <w:p w:rsidR="006E1F5A" w:rsidRPr="006E1F5A" w:rsidRDefault="006E1F5A" w:rsidP="006E1F5A">
      <w:pPr>
        <w:suppressAutoHyphens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b/>
          <w:sz w:val="24"/>
          <w:szCs w:val="24"/>
        </w:rPr>
        <w:t>2. Цена и порядок расчетов</w:t>
      </w:r>
    </w:p>
    <w:p w:rsidR="00EC70F8" w:rsidRPr="00216580" w:rsidRDefault="006E1F5A" w:rsidP="00EC70F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 xml:space="preserve">2.1. </w:t>
      </w:r>
      <w:r w:rsidR="00EC70F8" w:rsidRPr="00EC70F8">
        <w:rPr>
          <w:rFonts w:ascii="Times New Roman" w:eastAsiaTheme="minorHAnsi" w:hAnsi="Times New Roman" w:cs="Times New Roman"/>
          <w:sz w:val="24"/>
          <w:szCs w:val="24"/>
        </w:rPr>
        <w:t xml:space="preserve">Арендная плата за пользование имуществом </w:t>
      </w:r>
      <w:r w:rsidR="00216580">
        <w:rPr>
          <w:rFonts w:ascii="Times New Roman" w:eastAsiaTheme="minorHAnsi" w:hAnsi="Times New Roman" w:cs="Times New Roman"/>
          <w:sz w:val="24"/>
          <w:szCs w:val="24"/>
        </w:rPr>
        <w:t>за 5 лет</w:t>
      </w:r>
      <w:r w:rsidR="00EC70F8" w:rsidRPr="00EC70F8">
        <w:rPr>
          <w:rFonts w:ascii="Times New Roman" w:eastAsiaTheme="minorHAnsi" w:hAnsi="Times New Roman" w:cs="Times New Roman"/>
          <w:sz w:val="24"/>
          <w:szCs w:val="24"/>
        </w:rPr>
        <w:t xml:space="preserve"> составляет 1</w:t>
      </w:r>
      <w:r w:rsidR="00EC70F8">
        <w:rPr>
          <w:rFonts w:ascii="Times New Roman" w:eastAsiaTheme="minorHAnsi" w:hAnsi="Times New Roman" w:cs="Times New Roman"/>
          <w:sz w:val="24"/>
          <w:szCs w:val="24"/>
        </w:rPr>
        <w:t>04 145</w:t>
      </w:r>
      <w:r w:rsidR="00EC70F8" w:rsidRPr="00EC70F8">
        <w:rPr>
          <w:rFonts w:ascii="Times New Roman" w:eastAsiaTheme="minorHAnsi" w:hAnsi="Times New Roman" w:cs="Times New Roman"/>
          <w:sz w:val="24"/>
          <w:szCs w:val="24"/>
        </w:rPr>
        <w:t>,</w:t>
      </w:r>
      <w:r w:rsidR="00EC70F8">
        <w:rPr>
          <w:rFonts w:ascii="Times New Roman" w:eastAsiaTheme="minorHAnsi" w:hAnsi="Times New Roman" w:cs="Times New Roman"/>
          <w:sz w:val="24"/>
          <w:szCs w:val="24"/>
        </w:rPr>
        <w:t>0</w:t>
      </w:r>
      <w:r w:rsidR="00EC70F8" w:rsidRPr="00EC70F8">
        <w:rPr>
          <w:rFonts w:ascii="Times New Roman" w:eastAsiaTheme="minorHAnsi" w:hAnsi="Times New Roman" w:cs="Times New Roman"/>
          <w:sz w:val="24"/>
          <w:szCs w:val="24"/>
        </w:rPr>
        <w:t xml:space="preserve">0 (Сто </w:t>
      </w:r>
      <w:proofErr w:type="gramStart"/>
      <w:r w:rsidR="00EC70F8">
        <w:rPr>
          <w:rFonts w:ascii="Times New Roman" w:eastAsiaTheme="minorHAnsi" w:hAnsi="Times New Roman" w:cs="Times New Roman"/>
          <w:sz w:val="24"/>
          <w:szCs w:val="24"/>
        </w:rPr>
        <w:t>четыре</w:t>
      </w:r>
      <w:r w:rsidR="00EC70F8" w:rsidRPr="00EC70F8">
        <w:rPr>
          <w:rFonts w:ascii="Times New Roman" w:eastAsiaTheme="minorHAnsi" w:hAnsi="Times New Roman" w:cs="Times New Roman"/>
          <w:sz w:val="24"/>
          <w:szCs w:val="24"/>
        </w:rPr>
        <w:t xml:space="preserve">  тысяч</w:t>
      </w:r>
      <w:r w:rsidR="00EC70F8">
        <w:rPr>
          <w:rFonts w:ascii="Times New Roman" w:eastAsiaTheme="minorHAnsi" w:hAnsi="Times New Roman" w:cs="Times New Roman"/>
          <w:sz w:val="24"/>
          <w:szCs w:val="24"/>
        </w:rPr>
        <w:t>и</w:t>
      </w:r>
      <w:proofErr w:type="gramEnd"/>
      <w:r w:rsidR="00EC70F8">
        <w:rPr>
          <w:rFonts w:ascii="Times New Roman" w:eastAsiaTheme="minorHAnsi" w:hAnsi="Times New Roman" w:cs="Times New Roman"/>
          <w:sz w:val="24"/>
          <w:szCs w:val="24"/>
        </w:rPr>
        <w:t xml:space="preserve"> сто сорок</w:t>
      </w:r>
      <w:r w:rsidR="00EC70F8" w:rsidRPr="00EC70F8">
        <w:rPr>
          <w:rFonts w:ascii="Times New Roman" w:eastAsiaTheme="minorHAnsi" w:hAnsi="Times New Roman" w:cs="Times New Roman"/>
          <w:sz w:val="24"/>
          <w:szCs w:val="24"/>
        </w:rPr>
        <w:t xml:space="preserve"> пять рублей) 00 коп. без учета НДС. </w:t>
      </w:r>
      <w:r w:rsidR="00216580" w:rsidRPr="00216580">
        <w:rPr>
          <w:rFonts w:ascii="Times New Roman" w:eastAsiaTheme="minorHAnsi" w:hAnsi="Times New Roman" w:cs="Times New Roman"/>
          <w:sz w:val="24"/>
          <w:szCs w:val="24"/>
        </w:rPr>
        <w:t>Арендная плата за пользование имуществом за</w:t>
      </w:r>
      <w:r w:rsidR="00216580">
        <w:rPr>
          <w:rFonts w:ascii="Times New Roman" w:eastAsiaTheme="minorHAnsi" w:hAnsi="Times New Roman" w:cs="Times New Roman"/>
          <w:sz w:val="24"/>
          <w:szCs w:val="24"/>
        </w:rPr>
        <w:t xml:space="preserve"> год составляет 20829,00 (двадцать тысяч восемьсот двадцать девять рублей) 00 </w:t>
      </w:r>
      <w:r w:rsidR="00216580" w:rsidRPr="00216580">
        <w:rPr>
          <w:rFonts w:ascii="Times New Roman" w:eastAsiaTheme="minorHAnsi" w:hAnsi="Times New Roman" w:cs="Times New Roman"/>
          <w:sz w:val="24"/>
          <w:szCs w:val="24"/>
        </w:rPr>
        <w:t>копеек.</w:t>
      </w:r>
    </w:p>
    <w:p w:rsidR="00EC70F8" w:rsidRPr="00216580" w:rsidRDefault="00EC70F8" w:rsidP="00EC70F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6580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Ежемесячная арендная плата объектов водоснабжения устанавливается в размере 1735,75 (одна тысяча семьсот тридцать пять) рублей 75 копеек на день оплаты.</w:t>
      </w:r>
    </w:p>
    <w:p w:rsidR="00EC70F8" w:rsidRPr="00EC70F8" w:rsidRDefault="00EC70F8" w:rsidP="00EC70F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1" w:name="AllMonth"/>
      <w:bookmarkStart w:id="2" w:name="NDSMonth"/>
      <w:bookmarkStart w:id="3" w:name="APMonth"/>
      <w:bookmarkEnd w:id="1"/>
      <w:bookmarkEnd w:id="2"/>
      <w:bookmarkEnd w:id="3"/>
      <w:r w:rsidRPr="00EC70F8">
        <w:rPr>
          <w:rFonts w:ascii="Times New Roman" w:eastAsiaTheme="minorHAnsi" w:hAnsi="Times New Roman" w:cs="Times New Roman"/>
          <w:sz w:val="24"/>
          <w:szCs w:val="24"/>
        </w:rPr>
        <w:t xml:space="preserve">2.2. Арендная плата перечисляется в бюджет </w:t>
      </w:r>
      <w:r>
        <w:rPr>
          <w:rFonts w:ascii="Times New Roman" w:eastAsiaTheme="minorHAnsi" w:hAnsi="Times New Roman" w:cs="Times New Roman"/>
          <w:sz w:val="24"/>
          <w:szCs w:val="24"/>
        </w:rPr>
        <w:t>Придорожн</w:t>
      </w:r>
      <w:r w:rsidRPr="00EC70F8">
        <w:rPr>
          <w:rFonts w:ascii="Times New Roman" w:eastAsiaTheme="minorHAnsi" w:hAnsi="Times New Roman" w:cs="Times New Roman"/>
          <w:sz w:val="24"/>
          <w:szCs w:val="24"/>
        </w:rPr>
        <w:t>ого сельского поселения Каневского района.</w:t>
      </w:r>
    </w:p>
    <w:p w:rsidR="00EC70F8" w:rsidRPr="00EC70F8" w:rsidRDefault="00EC70F8" w:rsidP="00EC70F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color w:val="000000" w:themeColor="text1"/>
          <w:sz w:val="24"/>
          <w:szCs w:val="24"/>
        </w:rPr>
      </w:pPr>
      <w:r w:rsidRPr="00EC70F8">
        <w:rPr>
          <w:rFonts w:ascii="Times New Roman" w:eastAsiaTheme="minorHAnsi" w:hAnsi="Times New Roman" w:cs="Times New Roman"/>
          <w:sz w:val="24"/>
          <w:szCs w:val="24"/>
        </w:rPr>
        <w:t>2.3. Оплата по договору осуществляется в форме безналичного платежа ежемесячно, путем перечисления денежных средств до 10 числа месяца, следующим за отчетным периодом по реквизитам</w:t>
      </w:r>
      <w:r w:rsidRPr="00EC70F8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>, указанным в договоре.</w:t>
      </w:r>
    </w:p>
    <w:p w:rsidR="00EC70F8" w:rsidRPr="00EC70F8" w:rsidRDefault="00EC70F8" w:rsidP="00EC70F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C70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2.4. </w:t>
      </w:r>
      <w:r w:rsidRPr="00EC70F8">
        <w:rPr>
          <w:rFonts w:ascii="Times New Roman" w:hAnsi="Times New Roman" w:cs="Times New Roman"/>
          <w:sz w:val="24"/>
          <w:szCs w:val="24"/>
          <w:lang w:eastAsia="ar-SA"/>
        </w:rPr>
        <w:t>Арендная плата может быть изменена без внесения изменения в настоящий договор в случае изменения рыночной стоимости права аренды объектов аренды по настоящему договору. Перерасчет арендной платы производится Арендодателем, но не чаще одного раза в год.</w:t>
      </w:r>
    </w:p>
    <w:p w:rsidR="006E1F5A" w:rsidRPr="006E1F5A" w:rsidRDefault="006E1F5A" w:rsidP="006E1F5A">
      <w:pPr>
        <w:suppressAutoHyphens/>
        <w:spacing w:after="0" w:line="100" w:lineRule="atLeast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b/>
          <w:color w:val="00000A"/>
          <w:sz w:val="24"/>
          <w:szCs w:val="24"/>
        </w:rPr>
        <w:t>3. Права и обязанности Сторон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>3.1. Арендатор обязан: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4" w:name="dst100773"/>
      <w:bookmarkEnd w:id="4"/>
      <w:r w:rsidRPr="006E1F5A">
        <w:rPr>
          <w:rFonts w:ascii="Times New Roman" w:eastAsiaTheme="minorHAnsi" w:hAnsi="Times New Roman" w:cs="Times New Roman"/>
          <w:sz w:val="24"/>
          <w:szCs w:val="24"/>
        </w:rPr>
        <w:t>3.1.1. Эксплуатировать имущество в целях и в порядке, которые установлены договором, поставлять абонентам товары, оказывать услуги в сфере водоснабжения, при осуществлении деятельности с использованием указанных систем и (или) объектов обеспечивать возможность получения абонентами соответствующих товаров, услуг, а также подключать абонентов к указанным системам, отдельным объектам указанных систем и (или) новым централизованным системам холодного водоснабжения, отдельным объектам указанных систем.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5" w:name="dst100774"/>
      <w:bookmarkEnd w:id="5"/>
      <w:r w:rsidRPr="006E1F5A">
        <w:rPr>
          <w:rFonts w:ascii="Times New Roman" w:eastAsiaTheme="minorHAnsi" w:hAnsi="Times New Roman" w:cs="Times New Roman"/>
          <w:sz w:val="24"/>
          <w:szCs w:val="24"/>
        </w:rPr>
        <w:t>3.1.2. Достигнуть плановые значения показателей надежности, качества, энергетической эффективности.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6" w:name="dst100775"/>
      <w:bookmarkEnd w:id="6"/>
      <w:r w:rsidRPr="006E1F5A">
        <w:rPr>
          <w:rFonts w:ascii="Times New Roman" w:eastAsiaTheme="minorHAnsi" w:hAnsi="Times New Roman" w:cs="Times New Roman"/>
          <w:sz w:val="24"/>
          <w:szCs w:val="24"/>
        </w:rPr>
        <w:t>3.1.3. Поддерживать имущество в исправном состоянии, проводить их текущий ремонт, нести расходы на их содержание.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7" w:name="dst100776"/>
      <w:bookmarkEnd w:id="7"/>
      <w:r w:rsidRPr="006E1F5A">
        <w:rPr>
          <w:rFonts w:ascii="Times New Roman" w:eastAsiaTheme="minorHAnsi" w:hAnsi="Times New Roman" w:cs="Times New Roman"/>
          <w:sz w:val="24"/>
          <w:szCs w:val="24"/>
        </w:rPr>
        <w:t>3.1.4. Вносить арендодателю арендную плату в объеме и в сроки, которые предусмотрены договором аренды.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8" w:name="dst100777"/>
      <w:bookmarkEnd w:id="8"/>
      <w:r w:rsidRPr="006E1F5A">
        <w:rPr>
          <w:rFonts w:ascii="Times New Roman" w:eastAsiaTheme="minorHAnsi" w:hAnsi="Times New Roman" w:cs="Times New Roman"/>
          <w:sz w:val="24"/>
          <w:szCs w:val="24"/>
        </w:rPr>
        <w:t>3.1.5. Разрешать представителям арендодателя проводить осмотр имущества в соответствии с условиями, установленными договором аренды;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9" w:name="dst141"/>
      <w:bookmarkStart w:id="10" w:name="dst142"/>
      <w:bookmarkStart w:id="11" w:name="dst100778"/>
      <w:bookmarkEnd w:id="9"/>
      <w:bookmarkEnd w:id="10"/>
      <w:bookmarkEnd w:id="11"/>
      <w:r w:rsidRPr="006E1F5A">
        <w:rPr>
          <w:rFonts w:ascii="Times New Roman" w:eastAsiaTheme="minorHAnsi" w:hAnsi="Times New Roman" w:cs="Times New Roman"/>
          <w:sz w:val="24"/>
          <w:szCs w:val="24"/>
        </w:rPr>
        <w:t>3.1.6. Арендатор не вправе передавать свои права и обязанности по договору аренды, предоставлять арендованное имущество в безвозмездное пользование, а также отдавать арендные права в залог и вносить их в качестве вклада в уставный (складочный) капитал хозяйственных товариществ и обществ или в качестве паевого взноса в производственный кооператив.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2" w:name="dst144"/>
      <w:bookmarkStart w:id="13" w:name="dst145"/>
      <w:bookmarkStart w:id="14" w:name="dst147"/>
      <w:bookmarkEnd w:id="12"/>
      <w:bookmarkEnd w:id="13"/>
      <w:bookmarkEnd w:id="14"/>
      <w:r w:rsidRPr="006E1F5A">
        <w:rPr>
          <w:rFonts w:ascii="Times New Roman" w:eastAsiaTheme="minorHAnsi" w:hAnsi="Times New Roman" w:cs="Times New Roman"/>
          <w:sz w:val="24"/>
          <w:szCs w:val="24"/>
        </w:rPr>
        <w:t xml:space="preserve">3.1.6. </w:t>
      </w:r>
      <w:bookmarkStart w:id="15" w:name="dst148"/>
      <w:bookmarkEnd w:id="15"/>
      <w:r w:rsidRPr="006E1F5A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случае принятия Арендатором решения о досрочном прекращении настоящего договора - письменно за один месяц до дня досрочного прекращения договора предупредить об этом Арендодателя.</w:t>
      </w:r>
    </w:p>
    <w:p w:rsidR="006E1F5A" w:rsidRPr="006E1F5A" w:rsidRDefault="006E1F5A" w:rsidP="006E1F5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 xml:space="preserve">3.1.7. В день прекращения договора произвести возврат (сдачу) арендованных объектов </w:t>
      </w:r>
      <w:r w:rsidRPr="006E1F5A">
        <w:rPr>
          <w:rFonts w:ascii="Times New Roman" w:eastAsiaTheme="minorHAnsi" w:hAnsi="Times New Roman" w:cs="Times New Roman"/>
          <w:sz w:val="24"/>
          <w:szCs w:val="24"/>
        </w:rPr>
        <w:t>водоснабжения</w:t>
      </w:r>
      <w:r w:rsidRPr="006E1F5A">
        <w:rPr>
          <w:rFonts w:ascii="Times New Roman" w:hAnsi="Times New Roman" w:cs="Times New Roman"/>
          <w:sz w:val="24"/>
          <w:szCs w:val="24"/>
          <w:lang w:eastAsia="ar-SA"/>
        </w:rPr>
        <w:t xml:space="preserve"> Арендодателю в соответствии с пунктом 1.2. настоящего договора по акту в исправном состоянии, обеспечивающим их надлежащую эксплуатацию, с учетом нормального износа.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>3.1.8.</w:t>
      </w:r>
      <w:r w:rsidRPr="006E1F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обращению Арендодателя предоставлять информацию об услугах водоснабжения, а также предложения по приобретению оборудования и прочих агрегатов, и имущества, модернизации, подготовке проектной документации, проведению ремонтных и других работ, связанных с арендуемым имуществом.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lastRenderedPageBreak/>
        <w:t>3.2. Арендодатель обязан: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3.2.1. Нести самостоятельно за счет собственных средств дополнительные расходы по модернизации, проектированию, реконструкции, капитальному ремонту и содержанию сданного в аренду имущества, не предусмотренные в тарифе на водоснабжение, установленном в соответствии с законодательством РФ и в действующем договоре.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>3.2.2</w:t>
      </w:r>
      <w:r w:rsidRPr="006E1F5A">
        <w:rPr>
          <w:rFonts w:ascii="Times New Roman" w:hAnsi="Times New Roman" w:cs="Times New Roman"/>
          <w:sz w:val="24"/>
          <w:szCs w:val="24"/>
        </w:rPr>
        <w:t xml:space="preserve">. В течение 5 (пяти) дней с момента заключения договора передать документацию на арендуемое имущество в соответствии с требованиями действующего законодательства, а именно Арендодатель обязан передать Арендатору копии документов о регистрации объекта водоснабжения, документы по проектированию санитарных защитных зон, техническую документацию (схемы водопроводных сетей, паспорта скважин, учетные карточки скважин).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3.2.3. Не использовать по своему усмотрению имущество, переданное в аренду.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>3.2.4. Согласовывать необходимость проведения ремонтных работ на объектах, переданных в аренду, с Арендатором.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3.3. Арендатор вправе: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>3.3.1. Прекратить использование имущества и подачу воды потребителям в случае необходимости принятия мер по предотвращению, ликвидации аварии, а также в случае действия обстоятельств непреодолимой силы.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3.3.2. В случаях производственной необходимости для проведения срочных ремонтных работ приобретать оборудование, механизмы, агрегаты, относящиеся к основным средствам, предварительно согласовав с Арендодателем и с гарантированным возмещением Арендодателем затрат Арендатора.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3.4. Арендодатель вправе: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>3.4.1. Осуществлять контроль за использованием по назначению и сохранностью сданного в аренду имущества.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3.4.2. Контролировать ход проведения ремонтных работ. </w:t>
      </w:r>
    </w:p>
    <w:p w:rsidR="006E1F5A" w:rsidRPr="006E1F5A" w:rsidRDefault="006E1F5A" w:rsidP="006E1F5A">
      <w:pPr>
        <w:suppressAutoHyphens/>
        <w:spacing w:after="0" w:line="10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6E1F5A" w:rsidRPr="006E1F5A" w:rsidRDefault="006E1F5A" w:rsidP="006E1F5A">
      <w:pPr>
        <w:tabs>
          <w:tab w:val="left" w:pos="567"/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F5A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передачи и возврата объекта </w:t>
      </w:r>
      <w:r w:rsidRPr="006E1F5A">
        <w:rPr>
          <w:rFonts w:ascii="Times New Roman" w:eastAsiaTheme="minorHAnsi" w:hAnsi="Times New Roman" w:cs="Times New Roman"/>
          <w:b/>
          <w:bCs/>
          <w:sz w:val="24"/>
          <w:szCs w:val="24"/>
        </w:rPr>
        <w:t>водоснабжения.</w:t>
      </w:r>
    </w:p>
    <w:p w:rsidR="006E1F5A" w:rsidRPr="006E1F5A" w:rsidRDefault="006E1F5A" w:rsidP="006E1F5A">
      <w:pPr>
        <w:tabs>
          <w:tab w:val="left" w:pos="567"/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1F5A" w:rsidRPr="006E1F5A" w:rsidRDefault="006E1F5A" w:rsidP="006E1F5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 xml:space="preserve">       4.1. Арендодатель в течение пяти дней с даты государственной регистрации настоящего договора передает Арендатору в аренду имущество, указанные в пункте 1.1. настоящего договора, со всеми относящимися к ним документами по акту приема-передачи, подписываемому полномочными представителями сторон.</w:t>
      </w:r>
    </w:p>
    <w:p w:rsidR="006E1F5A" w:rsidRPr="006E1F5A" w:rsidRDefault="006E1F5A" w:rsidP="006E1F5A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 xml:space="preserve">       4.2. Арендатор производит возврат Арендодателю объекты имущества, указанные в пункте 1.1. настоящего договора, со всеми относящимися к ним документами в последний день действия настоящего договора (в том числе в день досрочного его прекращения) по акту приема-передачи, подписываемому полномочными представителями сторон.</w:t>
      </w:r>
    </w:p>
    <w:p w:rsidR="006E1F5A" w:rsidRPr="006E1F5A" w:rsidRDefault="006E1F5A" w:rsidP="006E1F5A">
      <w:pPr>
        <w:tabs>
          <w:tab w:val="left" w:pos="540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 xml:space="preserve">       4.3. В случае если Арендатор произвел за счет собственных средств и с письменного согласия Арендодателя улучшения арендованного имущества, неотделимые без вреда для имущества, Арендатор имеет право после прекращения договора на возмещение стоимости этих улучшений с учетом нормального износа, за исключением случаев, предусмотренных последним абзацем пункта 1.8. настоящего договора.</w:t>
      </w:r>
    </w:p>
    <w:p w:rsidR="006E1F5A" w:rsidRPr="006E1F5A" w:rsidRDefault="006E1F5A" w:rsidP="00EC70F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4.4. </w:t>
      </w:r>
      <w:r w:rsidRPr="006E1F5A">
        <w:rPr>
          <w:rFonts w:ascii="Times New Roman" w:eastAsiaTheme="minorHAnsi" w:hAnsi="Times New Roman" w:cs="Times New Roman"/>
          <w:sz w:val="24"/>
          <w:szCs w:val="24"/>
        </w:rPr>
        <w:t>Арендуемое имущество считается фактически переданным Арендатором Арендодателю с момента подписания акта приема-передачи.</w:t>
      </w:r>
    </w:p>
    <w:p w:rsidR="006E1F5A" w:rsidRPr="006E1F5A" w:rsidRDefault="006E1F5A" w:rsidP="006E1F5A">
      <w:pPr>
        <w:tabs>
          <w:tab w:val="left" w:pos="540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F5A" w:rsidRPr="006E1F5A" w:rsidRDefault="006E1F5A" w:rsidP="006E1F5A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b/>
          <w:color w:val="00000A"/>
          <w:sz w:val="24"/>
          <w:szCs w:val="24"/>
        </w:rPr>
        <w:t>5. Ответственность Сторон. Порядок разрешения споров.</w:t>
      </w:r>
    </w:p>
    <w:p w:rsidR="006E1F5A" w:rsidRPr="006E1F5A" w:rsidRDefault="006E1F5A" w:rsidP="006E1F5A">
      <w:pPr>
        <w:suppressAutoHyphens/>
        <w:spacing w:after="0" w:line="100" w:lineRule="atLeast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>5.1. Арендатор и Арендодатель несут ответственность за исполнение или ненадлежащее исполнение обязательств по настоящему договору в соответствии с действующим законодательством РФ.</w:t>
      </w:r>
    </w:p>
    <w:p w:rsidR="006E1F5A" w:rsidRPr="006E1F5A" w:rsidRDefault="006E1F5A" w:rsidP="006E1F5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>5.2. В случае невнесения Арендатором арендной платы в сроки, установленные настоящим договором, начисляется пеня на сумму задолженности, процентная ставка которой, начисляется в</w:t>
      </w:r>
      <w:r w:rsidRPr="006E1F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размере одной трехсотой действующей на дату уплаты пеней ключевой ставки Центрального банка Российской Федерации от не уплаченной в срок суммы</w:t>
      </w:r>
      <w:r w:rsidRPr="006E1F5A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lastRenderedPageBreak/>
        <w:t>5.3. Все споры или разногласия, возникающие между Сторонами по настоящему Договору или в связи с ним, разрешаются путем переговоров между ними.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>5.3. В случае невозможности разрешения разногласий путем переговоров они подлежат рассмотрению в Арбитражном суде по Краснодарскому краю.</w:t>
      </w:r>
    </w:p>
    <w:p w:rsidR="006E1F5A" w:rsidRPr="006E1F5A" w:rsidRDefault="006E1F5A" w:rsidP="006E1F5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6. Срок действия, порядок изменения и расторжения Договора</w:t>
      </w: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6E1F5A" w:rsidRPr="006E1F5A" w:rsidRDefault="006E1F5A" w:rsidP="00EC70F8">
      <w:pPr>
        <w:widowControl w:val="0"/>
        <w:numPr>
          <w:ilvl w:val="1"/>
          <w:numId w:val="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</w:pPr>
      <w:r w:rsidRPr="006E1F5A"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  <w:t>Договор вступает в силу с момента подписания Сторонами Договора и действует до</w:t>
      </w:r>
      <w:r w:rsidRPr="006E1F5A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 xml:space="preserve"> </w:t>
      </w:r>
      <w:r w:rsidR="00EC70F8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>«___» марта</w:t>
      </w:r>
      <w:r w:rsidRPr="006E1F5A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 xml:space="preserve"> 20</w:t>
      </w:r>
      <w:r w:rsidR="00EC70F8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>31</w:t>
      </w:r>
      <w:r w:rsidRPr="006E1F5A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 xml:space="preserve"> года</w:t>
      </w:r>
      <w:r w:rsidRPr="006E1F5A"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  <w:t>.</w:t>
      </w:r>
    </w:p>
    <w:p w:rsidR="006E1F5A" w:rsidRPr="006E1F5A" w:rsidRDefault="006E1F5A" w:rsidP="00EC70F8">
      <w:pPr>
        <w:widowControl w:val="0"/>
        <w:numPr>
          <w:ilvl w:val="1"/>
          <w:numId w:val="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</w:pPr>
      <w:r w:rsidRPr="006E1F5A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>Изменение условий Договора, его расторжение и прекращение допускаются по соглашению сторон, вносимые дополнения и изменения рассматриваются сторонами в месячный срок и оформляются дополнительным соглашением.</w:t>
      </w:r>
    </w:p>
    <w:p w:rsidR="006E1F5A" w:rsidRPr="006E1F5A" w:rsidRDefault="006E1F5A" w:rsidP="00EC70F8">
      <w:pPr>
        <w:widowControl w:val="0"/>
        <w:numPr>
          <w:ilvl w:val="1"/>
          <w:numId w:val="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</w:pPr>
      <w:bookmarkStart w:id="16" w:name="_Ref6503094"/>
      <w:r w:rsidRPr="006E1F5A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>Договор подлежит досрочному расторжению по требованию Арендодателя в одностороннем порядке в случаях:</w:t>
      </w:r>
      <w:bookmarkEnd w:id="16"/>
    </w:p>
    <w:p w:rsidR="006E1F5A" w:rsidRPr="006E1F5A" w:rsidRDefault="006E1F5A" w:rsidP="00EC70F8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</w:pPr>
      <w:r w:rsidRPr="006E1F5A"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  <w:t>При использовании Имущества в целом или его части не в соответствии с Договором, что влечет ухудшение состояния Имущества.</w:t>
      </w:r>
    </w:p>
    <w:p w:rsidR="006E1F5A" w:rsidRPr="006E1F5A" w:rsidRDefault="006E1F5A" w:rsidP="00EC70F8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</w:pPr>
      <w:r w:rsidRPr="006E1F5A"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  <w:t>Если Арендатор умышленно или по неосторожности ухудшает состояние Имущества.</w:t>
      </w:r>
    </w:p>
    <w:p w:rsidR="006E1F5A" w:rsidRPr="006E1F5A" w:rsidRDefault="006E1F5A" w:rsidP="00EC70F8">
      <w:pPr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</w:pPr>
      <w:r w:rsidRPr="006E1F5A">
        <w:rPr>
          <w:rFonts w:ascii="Times New Roman" w:eastAsia="Calibri" w:hAnsi="Times New Roman" w:cs="Times New Roman"/>
          <w:bCs/>
          <w:snapToGrid w:val="0"/>
          <w:color w:val="000000"/>
          <w:sz w:val="24"/>
          <w:szCs w:val="24"/>
          <w:lang w:eastAsia="en-US"/>
        </w:rPr>
        <w:t>При невнесении арендной платы за Имущество более трёх раз подряд по истечении установленного Договором срока платежа.</w:t>
      </w:r>
    </w:p>
    <w:p w:rsidR="006E1F5A" w:rsidRPr="006E1F5A" w:rsidRDefault="006E1F5A" w:rsidP="00EC70F8">
      <w:pPr>
        <w:widowControl w:val="0"/>
        <w:numPr>
          <w:ilvl w:val="1"/>
          <w:numId w:val="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</w:pPr>
      <w:r w:rsidRPr="006E1F5A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en-US"/>
        </w:rPr>
        <w:t>Расторжение Договора не освобождает Арендатора от необходимости погашения задолженности по арендной плате.</w:t>
      </w:r>
    </w:p>
    <w:p w:rsidR="006E1F5A" w:rsidRPr="006E1F5A" w:rsidRDefault="006E1F5A" w:rsidP="00EC70F8">
      <w:pPr>
        <w:widowControl w:val="0"/>
        <w:numPr>
          <w:ilvl w:val="1"/>
          <w:numId w:val="1"/>
        </w:numPr>
        <w:tabs>
          <w:tab w:val="left" w:pos="0"/>
        </w:tabs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Calibri" w:hAnsi="Times New Roman"/>
          <w:snapToGrid w:val="0"/>
          <w:sz w:val="24"/>
          <w:szCs w:val="24"/>
          <w:lang w:eastAsia="en-US"/>
        </w:rPr>
      </w:pPr>
      <w:r w:rsidRPr="006E1F5A">
        <w:rPr>
          <w:rFonts w:ascii="Times New Roman" w:eastAsia="Calibri" w:hAnsi="Times New Roman"/>
          <w:snapToGrid w:val="0"/>
          <w:sz w:val="24"/>
          <w:szCs w:val="24"/>
          <w:lang w:eastAsia="en-US"/>
        </w:rPr>
        <w:t xml:space="preserve">При одностороннем расторжении Договора Арендодатель обязан принять у Арендатора Имущество по акту приема-передачи в течение </w:t>
      </w:r>
      <w:r w:rsidRPr="006E1F5A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30 (тридцать) календарных дней </w:t>
      </w:r>
      <w:r w:rsidRPr="006E1F5A">
        <w:rPr>
          <w:rFonts w:ascii="Times New Roman" w:eastAsia="Calibri" w:hAnsi="Times New Roman"/>
          <w:snapToGrid w:val="0"/>
          <w:sz w:val="24"/>
          <w:szCs w:val="24"/>
          <w:lang w:eastAsia="en-US"/>
        </w:rPr>
        <w:t>с момента его уведомления.</w:t>
      </w:r>
    </w:p>
    <w:p w:rsidR="006E1F5A" w:rsidRPr="006E1F5A" w:rsidRDefault="006E1F5A" w:rsidP="00EC70F8">
      <w:pPr>
        <w:tabs>
          <w:tab w:val="left" w:pos="6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 xml:space="preserve">6.6. Любые изменения и дополнения к настоящему договору действительны лишь при условии, что они совершены в письменной форме и подписаны надлежаще уполномоченными на то представителями сторон.       </w:t>
      </w: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7. Дополнительные условия</w:t>
      </w: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sz w:val="24"/>
          <w:szCs w:val="24"/>
        </w:rPr>
        <w:t>7.1. Арендатор не имеет право заключать договоры и вступать в сделки, следствием которых является какое-либо обременение представленных Арендатору по настоящему договору имущественных прав, передавать объекты имущества третьим лицам без письменного разрешения Арендодателя.</w:t>
      </w:r>
    </w:p>
    <w:p w:rsidR="006E1F5A" w:rsidRPr="006E1F5A" w:rsidRDefault="006E1F5A" w:rsidP="006E1F5A">
      <w:pPr>
        <w:suppressAutoHyphens/>
        <w:spacing w:after="0" w:line="100" w:lineRule="atLeast"/>
        <w:jc w:val="both"/>
        <w:rPr>
          <w:rFonts w:ascii="Arial" w:hAnsi="Arial" w:cs="Arial"/>
          <w:color w:val="00000A"/>
          <w:sz w:val="24"/>
          <w:szCs w:val="24"/>
        </w:rPr>
      </w:pPr>
    </w:p>
    <w:p w:rsidR="006E1F5A" w:rsidRPr="006E1F5A" w:rsidRDefault="006E1F5A" w:rsidP="006E1F5A">
      <w:pPr>
        <w:suppressAutoHyphens/>
        <w:spacing w:after="0" w:line="100" w:lineRule="atLeast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b/>
          <w:color w:val="00000A"/>
          <w:sz w:val="24"/>
          <w:szCs w:val="24"/>
        </w:rPr>
        <w:t>8. Обстоятельства непреодолимой силы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8.1. Ни одна из Сторон не несет ответственность перед другой Стороной за неисполнение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 и которые нельзя предвидеть или избежать,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8.2.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 </w:t>
      </w:r>
    </w:p>
    <w:p w:rsidR="006E1F5A" w:rsidRPr="006E1F5A" w:rsidRDefault="006E1F5A" w:rsidP="006E1F5A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6E1F5A">
        <w:rPr>
          <w:rFonts w:ascii="Times New Roman" w:hAnsi="Times New Roman" w:cs="Times New Roman"/>
          <w:color w:val="00000A"/>
          <w:sz w:val="24"/>
          <w:szCs w:val="24"/>
        </w:rPr>
        <w:t xml:space="preserve">8.3. Сторона, не исполняющая обязательств по настоящему Договору вследствие действия обстоятельств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 </w:t>
      </w:r>
    </w:p>
    <w:p w:rsidR="006E1F5A" w:rsidRPr="006E1F5A" w:rsidRDefault="006E1F5A" w:rsidP="006E1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6E1F5A" w:rsidRPr="006E1F5A" w:rsidRDefault="006E1F5A" w:rsidP="006E1F5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9. Прочие положения</w:t>
      </w:r>
    </w:p>
    <w:p w:rsidR="006E1F5A" w:rsidRPr="006E1F5A" w:rsidRDefault="006E1F5A" w:rsidP="006E1F5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9.1. Взаимоотношения, не урегулированные настоящим договором, регламентируются действующим законодательством.</w:t>
      </w:r>
    </w:p>
    <w:p w:rsidR="006E1F5A" w:rsidRPr="006E1F5A" w:rsidRDefault="006E1F5A" w:rsidP="006E1F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F5A">
        <w:rPr>
          <w:rFonts w:ascii="Times New Roman" w:hAnsi="Times New Roman" w:cs="Times New Roman"/>
          <w:color w:val="000000"/>
          <w:sz w:val="24"/>
          <w:szCs w:val="24"/>
        </w:rPr>
        <w:t xml:space="preserve">9.2. </w:t>
      </w:r>
      <w:r w:rsidRPr="006E1F5A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3-х экземплярах на русском языке. Все </w:t>
      </w:r>
      <w:proofErr w:type="gramStart"/>
      <w:r w:rsidRPr="006E1F5A">
        <w:rPr>
          <w:rFonts w:ascii="Times New Roman" w:hAnsi="Times New Roman" w:cs="Times New Roman"/>
          <w:sz w:val="24"/>
          <w:szCs w:val="24"/>
        </w:rPr>
        <w:t>экземпляры  идентичны</w:t>
      </w:r>
      <w:proofErr w:type="gramEnd"/>
      <w:r w:rsidRPr="006E1F5A">
        <w:rPr>
          <w:rFonts w:ascii="Times New Roman" w:hAnsi="Times New Roman" w:cs="Times New Roman"/>
          <w:sz w:val="24"/>
          <w:szCs w:val="24"/>
        </w:rPr>
        <w:t xml:space="preserve"> и имеют одинаковую юридическую силу. Один экземпляр хранится у Арендатора, второй экземпляр — у Арендодателя, третий экземпляр - межмуниципальном отделе по Брюховецкому и Каневскому районам Управления Росреестра по Краснодарскому краю.</w:t>
      </w:r>
    </w:p>
    <w:p w:rsidR="006E1F5A" w:rsidRPr="006E1F5A" w:rsidRDefault="006E1F5A" w:rsidP="006E1F5A">
      <w:pPr>
        <w:tabs>
          <w:tab w:val="left" w:pos="6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>9.3. Стороны обязаны извещать друг друга об изменении юридических адресов не позднее 10 дней со дня их изменения.</w:t>
      </w:r>
    </w:p>
    <w:p w:rsidR="006E1F5A" w:rsidRPr="006E1F5A" w:rsidRDefault="006E1F5A" w:rsidP="006E1F5A">
      <w:pPr>
        <w:tabs>
          <w:tab w:val="left" w:pos="6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E1F5A">
        <w:rPr>
          <w:rFonts w:ascii="Times New Roman" w:hAnsi="Times New Roman" w:cs="Times New Roman"/>
          <w:sz w:val="24"/>
          <w:szCs w:val="24"/>
          <w:lang w:eastAsia="ar-SA"/>
        </w:rPr>
        <w:t>9.4. Реорганизация Арендодателя, а также переход права собственности и/или права хозяйственного ведения, права оперативного управления на Имущество к другому лицу не являются основанием для изменения или расторжения Договора.</w:t>
      </w:r>
    </w:p>
    <w:p w:rsidR="006E1F5A" w:rsidRPr="006E1F5A" w:rsidRDefault="006E1F5A" w:rsidP="006E1F5A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1F5A" w:rsidRPr="006E1F5A" w:rsidRDefault="006E1F5A" w:rsidP="006E1F5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b/>
          <w:bCs/>
          <w:sz w:val="24"/>
          <w:szCs w:val="24"/>
        </w:rPr>
        <w:t>Приложения.</w:t>
      </w:r>
    </w:p>
    <w:p w:rsidR="006E1F5A" w:rsidRPr="006E1F5A" w:rsidRDefault="006E1F5A" w:rsidP="006E1F5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E1F5A">
        <w:rPr>
          <w:rFonts w:ascii="Times New Roman" w:eastAsiaTheme="minorHAnsi" w:hAnsi="Times New Roman" w:cs="Times New Roman"/>
          <w:sz w:val="24"/>
          <w:szCs w:val="24"/>
        </w:rPr>
        <w:t>Приложение №1 – акт приема-передачи</w:t>
      </w:r>
    </w:p>
    <w:p w:rsidR="006E1F5A" w:rsidRPr="006E1F5A" w:rsidRDefault="006E1F5A" w:rsidP="006E1F5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highlight w:val="cyan"/>
        </w:rPr>
      </w:pP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ЮРИДИЧЕСКИЕ АДРЕСА И РЕКВИЗИТЫ СТОРОН:</w:t>
      </w:r>
    </w:p>
    <w:p w:rsidR="002B3C20" w:rsidRDefault="0000000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Арендодатель: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Арендатор:</w:t>
      </w:r>
    </w:p>
    <w:tbl>
      <w:tblPr>
        <w:tblpPr w:leftFromText="180" w:rightFromText="180" w:vertAnchor="text" w:horzAnchor="margin" w:tblpXSpec="center" w:tblpY="151"/>
        <w:tblW w:w="10456" w:type="dxa"/>
        <w:jc w:val="center"/>
        <w:tblLook w:val="01E0" w:firstRow="1" w:lastRow="1" w:firstColumn="1" w:lastColumn="1" w:noHBand="0" w:noVBand="0"/>
      </w:tblPr>
      <w:tblGrid>
        <w:gridCol w:w="5211"/>
        <w:gridCol w:w="5245"/>
      </w:tblGrid>
      <w:tr w:rsidR="002B3C20">
        <w:trPr>
          <w:jc w:val="center"/>
        </w:trPr>
        <w:tc>
          <w:tcPr>
            <w:tcW w:w="5211" w:type="dxa"/>
          </w:tcPr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Придорожного</w:t>
            </w:r>
            <w:proofErr w:type="gramEnd"/>
            <w:r>
              <w:rPr>
                <w:rFonts w:ascii="Times New Roman" w:hAnsi="Times New Roman"/>
              </w:rPr>
              <w:t xml:space="preserve"> сельского поселения Каневского района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353711, Краснодарский край, Каневской р-он, ст. Придорожная, ул. Красная, д. 42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 2334019692, КПП 233401001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 1052319146395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УФК по Краснодарскому краю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(Администрация Придорожного сельского поселения Каневского района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л/счет 03183012740)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лицевого счета: 03183012740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казначейского счета: 03231643036204141800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единого казначейского счета: 40102810945370000010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учреждения ЦБ РФ//наименование ТОФК: ЮЖНОЕ ГУ БАНКА РОССИИ//УФК по Краснодарскому краю г. Краснодар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Тел/факс: 8(86164)38148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fu25.167@mail.ru</w:t>
            </w:r>
          </w:p>
          <w:p w:rsidR="002B3C20" w:rsidRDefault="00000000" w:rsidP="006E1F5A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Придорожного сельского поселения Каневского района</w:t>
            </w:r>
          </w:p>
          <w:p w:rsidR="002B3C20" w:rsidRDefault="002B3C20" w:rsidP="006E1F5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</w:tcPr>
          <w:p w:rsidR="002B3C20" w:rsidRDefault="002B3C20" w:rsidP="006E1F5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B3C20">
        <w:trPr>
          <w:jc w:val="center"/>
        </w:trPr>
        <w:tc>
          <w:tcPr>
            <w:tcW w:w="5211" w:type="dxa"/>
          </w:tcPr>
          <w:p w:rsidR="002B3C20" w:rsidRDefault="0000000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481A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="00481A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Г.С.Иванцов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  <w:p w:rsidR="002B3C20" w:rsidRDefault="002B3C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</w:tcPr>
          <w:p w:rsidR="002B3C20" w:rsidRDefault="0000000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:rsidR="002B3C20" w:rsidRDefault="002B3C2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3C20">
        <w:trPr>
          <w:trHeight w:val="415"/>
          <w:jc w:val="center"/>
        </w:trPr>
        <w:tc>
          <w:tcPr>
            <w:tcW w:w="5211" w:type="dxa"/>
            <w:vAlign w:val="center"/>
          </w:tcPr>
          <w:p w:rsidR="002B3C20" w:rsidRDefault="0000000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5244" w:type="dxa"/>
            <w:vAlign w:val="center"/>
          </w:tcPr>
          <w:p w:rsidR="002B3C20" w:rsidRDefault="0000000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М.П. (при наличии)</w:t>
            </w:r>
          </w:p>
        </w:tc>
      </w:tr>
    </w:tbl>
    <w:p w:rsidR="002B3C20" w:rsidRDefault="002B3C2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3C20" w:rsidRDefault="002B3C2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2B3C20" w:rsidRDefault="0000000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договору аренды муниципального имущества</w:t>
      </w:r>
    </w:p>
    <w:p w:rsidR="002B3C20" w:rsidRDefault="00000000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4"/>
          <w:szCs w:val="24"/>
        </w:rPr>
        <w:t>от «___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________20</w:t>
      </w:r>
      <w:r w:rsidR="00EC70F8">
        <w:rPr>
          <w:rFonts w:ascii="Times New Roman" w:hAnsi="Times New Roman" w:cs="Times New Roman"/>
          <w:color w:val="000000"/>
          <w:sz w:val="24"/>
          <w:szCs w:val="24"/>
        </w:rPr>
        <w:t xml:space="preserve">26 </w:t>
      </w:r>
      <w:r>
        <w:rPr>
          <w:rFonts w:ascii="Times New Roman" w:hAnsi="Times New Roman" w:cs="Times New Roman"/>
          <w:color w:val="000000"/>
          <w:sz w:val="24"/>
          <w:szCs w:val="24"/>
        </w:rPr>
        <w:t>г. №</w:t>
      </w:r>
    </w:p>
    <w:p w:rsidR="002B3C20" w:rsidRDefault="002B3C2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3C20" w:rsidRDefault="0000000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АКТ ПРИЕМА-ПЕРЕДАЧИ</w:t>
      </w:r>
    </w:p>
    <w:p w:rsidR="002B3C20" w:rsidRDefault="002B3C2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3C20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ст. Придорожная                                                  </w:t>
      </w:r>
      <w:r w:rsidR="00EC70F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C70F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C70F8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___» ____________ 20__ года</w:t>
      </w:r>
    </w:p>
    <w:p w:rsidR="002B3C20" w:rsidRDefault="002B3C2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2B3C2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B3C20" w:rsidRDefault="00000000">
      <w:pPr>
        <w:spacing w:after="0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Администрация Придорожного сельского поселения Каневского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лице главы Придорожного сельского поселения </w:t>
      </w:r>
      <w:r w:rsidR="00481A31">
        <w:rPr>
          <w:rFonts w:ascii="Times New Roman" w:hAnsi="Times New Roman" w:cs="Times New Roman"/>
          <w:color w:val="000000"/>
          <w:sz w:val="24"/>
          <w:szCs w:val="24"/>
        </w:rPr>
        <w:t>Иванцов Григорий Сергеевич</w:t>
      </w:r>
      <w:r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Устава, именуемая в дальнейшем Арендодатель, с одной стороны, и ______________________________________ в лице _______________, действующего на основании __________________, именуемое в дальнейшем Арендатор, с другой стороны, именуемые в дальнейшем Стороны, составили настоящий акт приема-передачи о следующем:</w:t>
      </w:r>
    </w:p>
    <w:p w:rsidR="002B3C20" w:rsidRDefault="00000000">
      <w:pPr>
        <w:tabs>
          <w:tab w:val="left" w:pos="6840"/>
        </w:tabs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аренду муниципального имущества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_______ года </w:t>
      </w:r>
      <w:r>
        <w:rPr>
          <w:rFonts w:ascii="Times New Roman" w:hAnsi="Times New Roman" w:cs="Times New Roman"/>
          <w:sz w:val="24"/>
          <w:szCs w:val="24"/>
        </w:rPr>
        <w:t>№ 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Договор) Арендодатель передал, а Арендатор принял в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аренду:</w:t>
      </w:r>
    </w:p>
    <w:p w:rsidR="002B3C20" w:rsidRDefault="00000000"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основные средства (сети водопровода), Артскважина на воду № б/н (Краснодарский край, Каневской район,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ст.Придорожная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ул. Степная) 23:11:0802025:393 Артскважина на воду № 72882,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ст.Придорожная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, ул. Вокзальная) 23:11:0802013:425  Артскважина № 1684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ст.Придорожная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ул. Колхозная) 23:11:0802021:349  Водопроводная сеть 15162 23:11:0000000:1640;  23:11:0000000:1624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пос.Партизанский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Артскважина № 4260 23:11:08030000:136.</w:t>
      </w:r>
    </w:p>
    <w:p w:rsidR="002B3C20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Настоящий акт приема-передачи подтверждает отсутствие претензий у арендатора в отношении принимаемого имущества, которое находится в удовлетворительном состоянии, пригодном для эксплуатации,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подтверждает факт его передачи арендодателем арендатору по договору.</w:t>
      </w:r>
    </w:p>
    <w:p w:rsidR="002B3C20" w:rsidRDefault="002B3C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C20" w:rsidRDefault="002B3C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07" w:type="dxa"/>
        <w:tblInd w:w="2" w:type="dxa"/>
        <w:tblLook w:val="01E0" w:firstRow="1" w:lastRow="1" w:firstColumn="1" w:lastColumn="1" w:noHBand="0" w:noVBand="0"/>
      </w:tblPr>
      <w:tblGrid>
        <w:gridCol w:w="4779"/>
        <w:gridCol w:w="720"/>
        <w:gridCol w:w="4608"/>
      </w:tblGrid>
      <w:tr w:rsidR="002B3C20">
        <w:tc>
          <w:tcPr>
            <w:tcW w:w="4779" w:type="dxa"/>
          </w:tcPr>
          <w:p w:rsidR="002B3C2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Передал:</w:t>
            </w:r>
          </w:p>
          <w:p w:rsidR="002B3C20" w:rsidRDefault="002B3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B3C20" w:rsidRDefault="002B3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2B3C2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2B3C20">
        <w:tc>
          <w:tcPr>
            <w:tcW w:w="4779" w:type="dxa"/>
          </w:tcPr>
          <w:p w:rsidR="002B3C2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«Арендодатель»</w:t>
            </w:r>
          </w:p>
        </w:tc>
        <w:tc>
          <w:tcPr>
            <w:tcW w:w="720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2B3C2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«Арендатор»</w:t>
            </w:r>
          </w:p>
        </w:tc>
      </w:tr>
      <w:tr w:rsidR="002B3C20">
        <w:tc>
          <w:tcPr>
            <w:tcW w:w="4779" w:type="dxa"/>
          </w:tcPr>
          <w:p w:rsidR="002B3C20" w:rsidRDefault="0000000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Придорожного сельского поселения Каневского района</w:t>
            </w:r>
          </w:p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20">
        <w:tc>
          <w:tcPr>
            <w:tcW w:w="4779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C20">
        <w:tc>
          <w:tcPr>
            <w:tcW w:w="4779" w:type="dxa"/>
          </w:tcPr>
          <w:p w:rsidR="002B3C20" w:rsidRPr="00481A31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B3C20" w:rsidRDefault="00000000">
            <w:pPr>
              <w:spacing w:after="0" w:line="240" w:lineRule="auto"/>
            </w:pPr>
            <w:r w:rsidRPr="00EC70F8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481A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proofErr w:type="spellStart"/>
            <w:r w:rsidR="00481A31" w:rsidRPr="00481A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r w:rsidR="00481A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.С.Иванцов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</w:p>
          <w:p w:rsidR="002B3C20" w:rsidRDefault="0000000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20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C20" w:rsidRDefault="002B3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C20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B3C20" w:rsidRDefault="002B3C20">
      <w:pPr>
        <w:spacing w:after="0" w:line="240" w:lineRule="auto"/>
      </w:pPr>
    </w:p>
    <w:p w:rsidR="002B3C20" w:rsidRDefault="002B3C20"/>
    <w:p w:rsidR="002B3C20" w:rsidRDefault="002B3C20">
      <w:pPr>
        <w:jc w:val="center"/>
      </w:pPr>
    </w:p>
    <w:sectPr w:rsidR="002B3C20">
      <w:pgSz w:w="11906" w:h="16838"/>
      <w:pgMar w:top="709" w:right="566" w:bottom="993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35979"/>
    <w:multiLevelType w:val="multilevel"/>
    <w:tmpl w:val="80A244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79548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C20"/>
    <w:rsid w:val="00216580"/>
    <w:rsid w:val="002B3C20"/>
    <w:rsid w:val="00381C00"/>
    <w:rsid w:val="00481A31"/>
    <w:rsid w:val="006E1F5A"/>
    <w:rsid w:val="006F3A27"/>
    <w:rsid w:val="008A3B27"/>
    <w:rsid w:val="00BE2251"/>
    <w:rsid w:val="00DC4CCB"/>
    <w:rsid w:val="00EC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DAFE"/>
  <w15:docId w15:val="{EC38149D-7876-470C-B777-1C2E45F7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E42"/>
    <w:pPr>
      <w:spacing w:after="200" w:line="276" w:lineRule="auto"/>
    </w:pPr>
    <w:rPr>
      <w:rFonts w:asciiTheme="minorHAnsi" w:eastAsia="Times New Roman" w:hAnsiTheme="minorHAnsi" w:cs="Calibri"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rsid w:val="00BE1E42"/>
    <w:rPr>
      <w:rFonts w:cs="Times New Roman"/>
      <w:color w:val="0000FF"/>
      <w:u w:val="single"/>
    </w:rPr>
  </w:style>
  <w:style w:type="character" w:customStyle="1" w:styleId="ConsPlusNormal">
    <w:name w:val="ConsPlusNormal Знак"/>
    <w:qFormat/>
    <w:rsid w:val="00BE1E42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a3">
    <w:name w:val="Основной текст Знак"/>
    <w:basedOn w:val="a0"/>
    <w:uiPriority w:val="99"/>
    <w:qFormat/>
    <w:rsid w:val="0093746C"/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ListLabel1">
    <w:name w:val="ListLabel 1"/>
    <w:qFormat/>
    <w:rPr>
      <w:rFonts w:ascii="Times New Roman" w:hAnsi="Times New Roman"/>
      <w:shd w:val="clear" w:color="auto" w:fill="FFFFFF"/>
    </w:rPr>
  </w:style>
  <w:style w:type="character" w:customStyle="1" w:styleId="ListLabel2">
    <w:name w:val="ListLabel 2"/>
    <w:qFormat/>
    <w:rPr>
      <w:rFonts w:ascii="Times New Roman" w:hAnsi="Times New Roman"/>
      <w:highlight w:val="white"/>
    </w:rPr>
  </w:style>
  <w:style w:type="character" w:customStyle="1" w:styleId="ListLabel114">
    <w:name w:val="ListLabel 114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3">
    <w:name w:val="ListLabel 113"/>
    <w:qFormat/>
    <w:rPr>
      <w:rFonts w:ascii="Times New Roman" w:hAnsi="Times New Roman"/>
      <w:sz w:val="24"/>
      <w:szCs w:val="24"/>
    </w:rPr>
  </w:style>
  <w:style w:type="character" w:customStyle="1" w:styleId="ListLabel112">
    <w:name w:val="ListLabel 112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1">
    <w:name w:val="ListLabel 111"/>
    <w:qFormat/>
    <w:rPr>
      <w:rFonts w:ascii="Times New Roman" w:hAnsi="Times New Roman"/>
      <w:sz w:val="24"/>
      <w:szCs w:val="24"/>
    </w:rPr>
  </w:style>
  <w:style w:type="character" w:customStyle="1" w:styleId="ListLabel110">
    <w:name w:val="ListLabel 110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9">
    <w:name w:val="ListLabel 109"/>
    <w:qFormat/>
    <w:rPr>
      <w:rFonts w:ascii="Times New Roman" w:hAnsi="Times New Roman"/>
      <w:sz w:val="24"/>
      <w:szCs w:val="24"/>
    </w:rPr>
  </w:style>
  <w:style w:type="character" w:customStyle="1" w:styleId="ListLabel108">
    <w:name w:val="ListLabel 108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7">
    <w:name w:val="ListLabel 107"/>
    <w:qFormat/>
    <w:rPr>
      <w:rFonts w:ascii="Times New Roman" w:hAnsi="Times New Roman"/>
      <w:sz w:val="24"/>
      <w:szCs w:val="24"/>
    </w:rPr>
  </w:style>
  <w:style w:type="character" w:customStyle="1" w:styleId="ListLabel106">
    <w:name w:val="ListLabel 106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5">
    <w:name w:val="ListLabel 105"/>
    <w:qFormat/>
    <w:rPr>
      <w:rFonts w:ascii="Times New Roman" w:hAnsi="Times New Roman"/>
      <w:sz w:val="24"/>
      <w:szCs w:val="24"/>
    </w:rPr>
  </w:style>
  <w:style w:type="character" w:customStyle="1" w:styleId="ListLabel104">
    <w:name w:val="ListLabel 104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3">
    <w:name w:val="ListLabel 103"/>
    <w:qFormat/>
    <w:rPr>
      <w:rFonts w:ascii="Times New Roman" w:hAnsi="Times New Roman"/>
      <w:sz w:val="24"/>
      <w:szCs w:val="24"/>
    </w:rPr>
  </w:style>
  <w:style w:type="character" w:customStyle="1" w:styleId="ListLabel102">
    <w:name w:val="ListLabel 102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01">
    <w:name w:val="ListLabel 101"/>
    <w:qFormat/>
    <w:rPr>
      <w:rFonts w:ascii="Times New Roman" w:hAnsi="Times New Roman"/>
      <w:sz w:val="24"/>
      <w:szCs w:val="24"/>
    </w:rPr>
  </w:style>
  <w:style w:type="character" w:customStyle="1" w:styleId="ListLabel100">
    <w:name w:val="ListLabel 10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styleId="a4">
    <w:name w:val="Unresolved Mention"/>
    <w:basedOn w:val="a0"/>
    <w:qFormat/>
    <w:rPr>
      <w:color w:val="605E5C"/>
      <w:highlight w:val="lightGray"/>
    </w:rPr>
  </w:style>
  <w:style w:type="character" w:customStyle="1" w:styleId="a5">
    <w:name w:val="Основной текст с отступом Знак"/>
    <w:basedOn w:val="a0"/>
    <w:qFormat/>
    <w:rPr>
      <w:rFonts w:cs="Times New Roman"/>
    </w:rPr>
  </w:style>
  <w:style w:type="character" w:customStyle="1" w:styleId="a6">
    <w:name w:val="Текст выноски Знак"/>
    <w:basedOn w:val="a0"/>
    <w:qFormat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basedOn w:val="a0"/>
    <w:qFormat/>
    <w:rPr>
      <w:rFonts w:cs="Times New Roman"/>
      <w:color w:val="0000FF"/>
      <w:u w:val="single"/>
    </w:rPr>
  </w:style>
  <w:style w:type="character" w:customStyle="1" w:styleId="ListLabel118">
    <w:name w:val="ListLabel 118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7">
    <w:name w:val="ListLabel 117"/>
    <w:qFormat/>
    <w:rPr>
      <w:rFonts w:ascii="Times New Roman" w:hAnsi="Times New Roman"/>
      <w:sz w:val="24"/>
      <w:szCs w:val="24"/>
    </w:rPr>
  </w:style>
  <w:style w:type="character" w:customStyle="1" w:styleId="ListLabel116">
    <w:name w:val="ListLabel 116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5">
    <w:name w:val="ListLabel 115"/>
    <w:qFormat/>
    <w:rPr>
      <w:rFonts w:ascii="Times New Roman" w:hAnsi="Times New Roman"/>
      <w:sz w:val="24"/>
      <w:szCs w:val="24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93746C"/>
    <w:pPr>
      <w:suppressAutoHyphens/>
      <w:spacing w:after="120" w:line="240" w:lineRule="auto"/>
    </w:pPr>
    <w:rPr>
      <w:sz w:val="20"/>
      <w:szCs w:val="20"/>
      <w:lang w:eastAsia="ar-SA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qFormat/>
    <w:pPr>
      <w:suppressLineNumbers/>
      <w:overflowPunct w:val="0"/>
      <w:spacing w:before="120" w:after="120"/>
    </w:pPr>
    <w:rPr>
      <w:i/>
      <w:iCs/>
      <w:sz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0">
    <w:name w:val="ConsPlusNormal"/>
    <w:qFormat/>
    <w:rsid w:val="00BE1E42"/>
    <w:pPr>
      <w:widowControl w:val="0"/>
      <w:suppressAutoHyphens/>
      <w:ind w:firstLine="720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DocumentMap">
    <w:name w:val="DocumentMap"/>
    <w:qFormat/>
    <w:pPr>
      <w:widowControl w:val="0"/>
      <w:spacing w:after="200" w:line="276" w:lineRule="auto"/>
      <w:textAlignment w:val="baseline"/>
    </w:pPr>
    <w:rPr>
      <w:rFonts w:asciiTheme="minorHAnsi" w:eastAsiaTheme="minorHAnsi" w:hAnsiTheme="minorHAnsi" w:cs="Times New Roman"/>
      <w:kern w:val="0"/>
      <w:sz w:val="22"/>
      <w:szCs w:val="20"/>
      <w:lang w:eastAsia="ru-RU" w:bidi="ar-S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нак"/>
    <w:qFormat/>
    <w:pPr>
      <w:overflowPunct w:val="0"/>
      <w:spacing w:before="280" w:after="280"/>
      <w:jc w:val="both"/>
    </w:pPr>
    <w:rPr>
      <w:rFonts w:ascii="Tahoma" w:eastAsia="Tahoma" w:hAnsi="Tahoma" w:cs="Tahoma"/>
      <w:szCs w:val="20"/>
      <w:lang w:val="en-US" w:eastAsia="en-US"/>
    </w:rPr>
  </w:style>
  <w:style w:type="paragraph" w:customStyle="1" w:styleId="21">
    <w:name w:val="Основной текст 21"/>
    <w:qFormat/>
    <w:pPr>
      <w:overflowPunct w:val="0"/>
      <w:spacing w:after="120" w:line="480" w:lineRule="auto"/>
    </w:pPr>
    <w:rPr>
      <w:szCs w:val="20"/>
      <w:lang w:eastAsia="ar-SA"/>
    </w:rPr>
  </w:style>
  <w:style w:type="paragraph" w:customStyle="1" w:styleId="ConsNormal">
    <w:name w:val="ConsNormal"/>
    <w:qFormat/>
    <w:pPr>
      <w:widowControl w:val="0"/>
      <w:suppressAutoHyphens/>
      <w:ind w:firstLine="720"/>
      <w:textAlignment w:val="baseline"/>
    </w:pPr>
    <w:rPr>
      <w:rFonts w:ascii="Arial" w:eastAsia="Arial" w:hAnsi="Arial" w:cs="Arial"/>
      <w:kern w:val="0"/>
      <w:sz w:val="22"/>
      <w:szCs w:val="20"/>
      <w:lang w:eastAsia="ar-SA" w:bidi="ar-SA"/>
    </w:rPr>
  </w:style>
  <w:style w:type="paragraph" w:customStyle="1" w:styleId="Textbodyindent">
    <w:name w:val="Text body indent"/>
    <w:qFormat/>
    <w:pPr>
      <w:overflowPunct w:val="0"/>
      <w:ind w:firstLine="567"/>
      <w:jc w:val="both"/>
    </w:pPr>
    <w:rPr>
      <w:rFonts w:ascii="Arial" w:eastAsia="Arial" w:hAnsi="Arial" w:cs="Arial"/>
      <w:sz w:val="24"/>
      <w:lang w:eastAsia="ar-SA"/>
    </w:rPr>
  </w:style>
  <w:style w:type="paragraph" w:styleId="ae">
    <w:name w:val="List Bullet"/>
    <w:qFormat/>
    <w:pPr>
      <w:tabs>
        <w:tab w:val="left" w:pos="720"/>
      </w:tabs>
      <w:overflowPunct w:val="0"/>
      <w:ind w:left="360" w:hanging="360"/>
    </w:pPr>
    <w:rPr>
      <w:sz w:val="24"/>
    </w:rPr>
  </w:style>
  <w:style w:type="paragraph" w:styleId="af">
    <w:name w:val="Balloon Text"/>
    <w:qFormat/>
    <w:pPr>
      <w:overflowPunct w:val="0"/>
    </w:pPr>
    <w:rPr>
      <w:rFonts w:ascii="Tahoma" w:eastAsia="Tahoma" w:hAnsi="Tahoma" w:cs="Tahoma"/>
      <w:sz w:val="16"/>
      <w:szCs w:val="16"/>
    </w:rPr>
  </w:style>
  <w:style w:type="paragraph" w:styleId="af0">
    <w:name w:val="List Paragraph"/>
    <w:qFormat/>
    <w:pPr>
      <w:overflowPunct w:val="0"/>
      <w:ind w:left="720"/>
    </w:pPr>
    <w:rPr>
      <w:sz w:val="24"/>
    </w:rPr>
  </w:style>
  <w:style w:type="paragraph" w:customStyle="1" w:styleId="western">
    <w:name w:val="western"/>
    <w:qFormat/>
    <w:pPr>
      <w:overflowPunct w:val="0"/>
      <w:spacing w:before="280" w:after="280"/>
      <w:jc w:val="center"/>
    </w:pPr>
    <w:rPr>
      <w:b/>
      <w:bCs/>
      <w:color w:val="000000"/>
      <w:sz w:val="28"/>
      <w:szCs w:val="28"/>
    </w:rPr>
  </w:style>
  <w:style w:type="paragraph" w:styleId="af1">
    <w:name w:val="Normal (Web)"/>
    <w:qFormat/>
    <w:pPr>
      <w:overflowPunct w:val="0"/>
      <w:spacing w:before="280" w:after="280"/>
      <w:jc w:val="center"/>
    </w:pPr>
    <w:rPr>
      <w:color w:val="000000"/>
      <w:sz w:val="24"/>
    </w:rPr>
  </w:style>
  <w:style w:type="paragraph" w:customStyle="1" w:styleId="Textbody">
    <w:name w:val="Text body"/>
    <w:qFormat/>
    <w:pPr>
      <w:overflowPunct w:val="0"/>
      <w:spacing w:after="120"/>
    </w:pPr>
    <w:rPr>
      <w:szCs w:val="20"/>
      <w:lang w:eastAsia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Theme="minorHAnsi" w:eastAsia="Times New Roman" w:hAnsiTheme="minorHAnsi" w:cs="Calibri"/>
      <w:kern w:val="0"/>
      <w:sz w:val="22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23</cp:revision>
  <dcterms:created xsi:type="dcterms:W3CDTF">2022-11-18T05:29:00Z</dcterms:created>
  <dcterms:modified xsi:type="dcterms:W3CDTF">2026-02-12T08:36:00Z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